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73DE1" w14:textId="6011CFCB" w:rsidR="00A85FFB" w:rsidRPr="00D56812" w:rsidRDefault="00D56812" w:rsidP="003D2B61">
      <w:pPr>
        <w:rPr>
          <w:b/>
          <w:bCs/>
          <w:u w:val="single"/>
        </w:rPr>
      </w:pPr>
      <w:r w:rsidRPr="00D56812">
        <w:rPr>
          <w:b/>
          <w:bCs/>
          <w:u w:val="single"/>
        </w:rPr>
        <w:t xml:space="preserve">The Reported Social Unrest Index: </w:t>
      </w:r>
      <w:r w:rsidR="00A26056">
        <w:rPr>
          <w:b/>
          <w:bCs/>
          <w:u w:val="single"/>
        </w:rPr>
        <w:t>a</w:t>
      </w:r>
      <w:r w:rsidRPr="00D56812">
        <w:rPr>
          <w:b/>
          <w:bCs/>
          <w:u w:val="single"/>
        </w:rPr>
        <w:t xml:space="preserve"> user’s guide</w:t>
      </w:r>
    </w:p>
    <w:p w14:paraId="04C7E5E9" w14:textId="08CBC1FA" w:rsidR="00D56812" w:rsidRDefault="00D56812" w:rsidP="003D2B61">
      <w:r>
        <w:t xml:space="preserve">Latest draft: </w:t>
      </w:r>
      <w:r w:rsidR="00A062C3">
        <w:t>4</w:t>
      </w:r>
      <w:r w:rsidR="00866211">
        <w:t xml:space="preserve"> </w:t>
      </w:r>
      <w:r w:rsidR="00A9495E">
        <w:t>October</w:t>
      </w:r>
      <w:r w:rsidR="003D1038">
        <w:t xml:space="preserve"> </w:t>
      </w:r>
      <w:r w:rsidR="00866211">
        <w:t>202</w:t>
      </w:r>
      <w:r w:rsidR="00A062C3">
        <w:t>4</w:t>
      </w:r>
    </w:p>
    <w:p w14:paraId="4197E152" w14:textId="77777777" w:rsidR="00FE386B" w:rsidRDefault="008C6C97" w:rsidP="008C6C97">
      <w:r>
        <w:t>This is the user guide for the RSUI data</w:t>
      </w:r>
      <w:r w:rsidR="003A43D3">
        <w:t xml:space="preserve">.  </w:t>
      </w:r>
    </w:p>
    <w:p w14:paraId="31D6CEA9" w14:textId="635129AC" w:rsidR="007821C7" w:rsidRDefault="003A43D3" w:rsidP="008C6C97">
      <w:pPr>
        <w:rPr>
          <w:rStyle w:val="Hyperlink"/>
        </w:rPr>
      </w:pPr>
      <w:r>
        <w:t>A detailed description of the index</w:t>
      </w:r>
      <w:r w:rsidR="00E15E0C">
        <w:t>,</w:t>
      </w:r>
      <w:r>
        <w:t xml:space="preserve"> its construction</w:t>
      </w:r>
      <w:r w:rsidR="00E15E0C">
        <w:t>, and the derived events</w:t>
      </w:r>
      <w:r>
        <w:t xml:space="preserve"> is given </w:t>
      </w:r>
      <w:r w:rsidR="008C6C97">
        <w:t>in “Measuring Social Unrest via Media Reports” by Barrett, Appendino, Nguyen, and Miranda</w:t>
      </w:r>
      <w:r w:rsidR="005F2BF1">
        <w:t xml:space="preserve">, </w:t>
      </w:r>
      <w:r w:rsidR="005F2BF1" w:rsidRPr="005F2BF1">
        <w:rPr>
          <w:i/>
          <w:iCs/>
        </w:rPr>
        <w:t>Journal of Development Economics</w:t>
      </w:r>
      <w:r w:rsidR="00176FB1">
        <w:rPr>
          <w:i/>
          <w:iCs/>
        </w:rPr>
        <w:t xml:space="preserve">, </w:t>
      </w:r>
      <w:r w:rsidR="00176FB1">
        <w:t>2022</w:t>
      </w:r>
      <w:r w:rsidR="008C6C97">
        <w:t xml:space="preserve">.  The remainder of the user’s guide assumes that the reader is familiar with this paper.  </w:t>
      </w:r>
      <w:r w:rsidR="007821C7">
        <w:t xml:space="preserve">The </w:t>
      </w:r>
      <w:r w:rsidR="00176FB1">
        <w:t xml:space="preserve">original IMF working paper is available </w:t>
      </w:r>
      <w:r w:rsidR="00FE386B">
        <w:t xml:space="preserve">for free on the IMF website, but the published version is </w:t>
      </w:r>
      <w:r w:rsidR="007821C7">
        <w:t>here</w:t>
      </w:r>
      <w:r w:rsidR="00FE386B">
        <w:t xml:space="preserve"> (gated)</w:t>
      </w:r>
      <w:r w:rsidR="007821C7">
        <w:t>:</w:t>
      </w:r>
      <w:r w:rsidR="00176FB1">
        <w:t xml:space="preserve"> </w:t>
      </w:r>
      <w:r w:rsidR="007821C7" w:rsidRPr="007821C7">
        <w:rPr>
          <w:rStyle w:val="Hyperlink"/>
        </w:rPr>
        <w:t>https://www.sciencedirect.com/science/article/pii/S0304387822000803?via%3Dihub</w:t>
      </w:r>
    </w:p>
    <w:p w14:paraId="1F18E525" w14:textId="1CAC349C" w:rsidR="00A75B22" w:rsidRDefault="00A75B22" w:rsidP="008C6C97">
      <w:r>
        <w:t xml:space="preserve">The publisher’s website includes replication files with publicly-available date up to </w:t>
      </w:r>
      <w:r w:rsidR="00EE06C7">
        <w:t>Spring</w:t>
      </w:r>
      <w:r>
        <w:t xml:space="preserve"> 2022.</w:t>
      </w:r>
    </w:p>
    <w:p w14:paraId="7B06340F" w14:textId="3601C32A" w:rsidR="00E15E0C" w:rsidRDefault="00AA4903" w:rsidP="008C6C97">
      <w:r>
        <w:t xml:space="preserve">Subsequent IMF working papers have provided updated </w:t>
      </w:r>
      <w:r w:rsidR="003A6878">
        <w:t xml:space="preserve">RSUI </w:t>
      </w:r>
      <w:r>
        <w:t>data</w:t>
      </w:r>
      <w:r w:rsidR="00E15E0C">
        <w:t>.</w:t>
      </w:r>
    </w:p>
    <w:p w14:paraId="59B4A82C" w14:textId="20AA4029" w:rsidR="00A97890" w:rsidRDefault="00E15E0C" w:rsidP="008C6C97">
      <w:r>
        <w:t>T</w:t>
      </w:r>
      <w:r w:rsidR="00AA4903">
        <w:t xml:space="preserve">he latest </w:t>
      </w:r>
      <w:r>
        <w:t xml:space="preserve">update </w:t>
      </w:r>
      <w:r w:rsidR="00AA4903">
        <w:t xml:space="preserve">is </w:t>
      </w:r>
      <w:r w:rsidR="00A9495E">
        <w:t xml:space="preserve">the </w:t>
      </w:r>
      <w:r w:rsidR="00D95898">
        <w:t xml:space="preserve">IMF Working paper, </w:t>
      </w:r>
      <w:r w:rsidR="003A6878">
        <w:t>“</w:t>
      </w:r>
      <w:r w:rsidR="00A97890" w:rsidRPr="00A97890">
        <w:t xml:space="preserve">Reported Social Unrest Index: </w:t>
      </w:r>
      <w:r w:rsidR="00A9495E">
        <w:t>September</w:t>
      </w:r>
      <w:r w:rsidR="00A97890" w:rsidRPr="00A97890">
        <w:t xml:space="preserve"> 202</w:t>
      </w:r>
      <w:r w:rsidR="00A9495E">
        <w:t>4</w:t>
      </w:r>
      <w:r w:rsidR="00A97890" w:rsidRPr="00A97890">
        <w:t xml:space="preserve"> Update</w:t>
      </w:r>
      <w:r w:rsidR="00A97890">
        <w:t>”</w:t>
      </w:r>
      <w:r w:rsidR="00CC6A65">
        <w:t>, available on the IMF’s website.</w:t>
      </w:r>
    </w:p>
    <w:p w14:paraId="3165AA23" w14:textId="37B0E5A6" w:rsidR="00AA4903" w:rsidRDefault="00AA4903" w:rsidP="008C6C97">
      <w:r>
        <w:t xml:space="preserve">This folder contains </w:t>
      </w:r>
      <w:r w:rsidR="00D95898">
        <w:t xml:space="preserve">the data associated with that working paper.  There are </w:t>
      </w:r>
      <w:r>
        <w:t>three files</w:t>
      </w:r>
      <w:r w:rsidR="00D95898">
        <w:t>:</w:t>
      </w:r>
    </w:p>
    <w:p w14:paraId="47B47EB8" w14:textId="18312839" w:rsidR="00D56812" w:rsidRDefault="00D56812" w:rsidP="00D56812">
      <w:pPr>
        <w:pStyle w:val="ListParagraph"/>
        <w:numPr>
          <w:ilvl w:val="0"/>
          <w:numId w:val="19"/>
        </w:numPr>
      </w:pPr>
      <w:r>
        <w:t>This document, the user’s guide.</w:t>
      </w:r>
    </w:p>
    <w:p w14:paraId="50003586" w14:textId="098207DE" w:rsidR="00D56812" w:rsidRDefault="00D56812" w:rsidP="00D56812">
      <w:pPr>
        <w:pStyle w:val="ListParagraph"/>
        <w:numPr>
          <w:ilvl w:val="0"/>
          <w:numId w:val="19"/>
        </w:numPr>
      </w:pPr>
      <w:r>
        <w:t xml:space="preserve">The monthly RSUI index, in </w:t>
      </w:r>
      <w:r w:rsidR="00D71558">
        <w:t>“</w:t>
      </w:r>
      <w:r w:rsidR="002C7E48" w:rsidRPr="002C7E48">
        <w:t>august_2023_update_rsui_headline_long_90</w:t>
      </w:r>
      <w:r w:rsidR="00AD7384">
        <w:t>.csv</w:t>
      </w:r>
      <w:r w:rsidR="00D71558">
        <w:t>”</w:t>
      </w:r>
      <w:r>
        <w:t xml:space="preserve">.  Each row is a month and each column a country, listed by their three-letter ISO code.  There are two extra series: CHK and HKC.  These are the series for China and Hong Kong SAR but with each </w:t>
      </w:r>
      <w:r w:rsidRPr="00D56812">
        <w:t>excluding</w:t>
      </w:r>
      <w:r>
        <w:t xml:space="preserve"> search results which include direct reference to the other.  Thus, CHK should be reported as “China (excluding Hong Kong SAR)” and HKC similarly.  </w:t>
      </w:r>
    </w:p>
    <w:p w14:paraId="658178DD" w14:textId="368EDE52" w:rsidR="00D56812" w:rsidRDefault="00D56812" w:rsidP="00D56812">
      <w:pPr>
        <w:pStyle w:val="ListParagraph"/>
        <w:numPr>
          <w:ilvl w:val="0"/>
          <w:numId w:val="19"/>
        </w:numPr>
      </w:pPr>
      <w:r>
        <w:t xml:space="preserve">The time-series for the monthly RSUI-implied event listing </w:t>
      </w:r>
      <w:r w:rsidR="003A4875">
        <w:t xml:space="preserve">in </w:t>
      </w:r>
      <w:r w:rsidR="00AD7384">
        <w:t>“</w:t>
      </w:r>
      <w:r w:rsidR="00837BF1" w:rsidRPr="00837BF1">
        <w:t>august_2023_update_events_90</w:t>
      </w:r>
      <w:r w:rsidR="00AD7384">
        <w:t>.csv”</w:t>
      </w:r>
      <w:r w:rsidR="003A4875">
        <w:t xml:space="preserve">.  This </w:t>
      </w:r>
      <w:r w:rsidR="003D75A5">
        <w:t>is in the same format as the monthly RSUI index, only with a TRUE/FALSE indicator for the RSUI-implied events.</w:t>
      </w:r>
    </w:p>
    <w:p w14:paraId="3FEBF44D" w14:textId="4700D00E" w:rsidR="00D56812" w:rsidRPr="00E81D0C" w:rsidRDefault="003A4875" w:rsidP="00D56812">
      <w:r>
        <w:t>A</w:t>
      </w:r>
      <w:r w:rsidR="00D56812">
        <w:t xml:space="preserve">ny questions or comments </w:t>
      </w:r>
      <w:r>
        <w:t xml:space="preserve">should be directed </w:t>
      </w:r>
      <w:r w:rsidR="00D56812">
        <w:t xml:space="preserve">to Philip Barrett via </w:t>
      </w:r>
      <w:hyperlink r:id="rId7" w:history="1">
        <w:r w:rsidR="00D56812" w:rsidRPr="006F388E">
          <w:rPr>
            <w:rStyle w:val="Hyperlink"/>
          </w:rPr>
          <w:t>pbarrett@imf.org</w:t>
        </w:r>
      </w:hyperlink>
      <w:r w:rsidR="00D56812">
        <w:t xml:space="preserve"> </w:t>
      </w:r>
    </w:p>
    <w:sectPr w:rsidR="00D56812" w:rsidRPr="00E81D0C" w:rsidSect="00170414">
      <w:headerReference w:type="default" r:id="rId8"/>
      <w:foot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17E2A" w14:textId="77777777" w:rsidR="009222E3" w:rsidRDefault="009222E3" w:rsidP="000B7010">
      <w:pPr>
        <w:spacing w:line="240" w:lineRule="auto"/>
      </w:pPr>
      <w:r>
        <w:separator/>
      </w:r>
    </w:p>
  </w:endnote>
  <w:endnote w:type="continuationSeparator" w:id="0">
    <w:p w14:paraId="274D8F5E" w14:textId="77777777" w:rsidR="009222E3" w:rsidRDefault="009222E3" w:rsidP="000B70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(Body)">
    <w:altName w:val="Arial"/>
    <w:panose1 w:val="00000000000000000000"/>
    <w:charset w:val="00"/>
    <w:family w:val="roman"/>
    <w:notTrueType/>
    <w:pitch w:val="default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6D042" w14:textId="77777777" w:rsidR="00834E6F" w:rsidRDefault="00834E6F" w:rsidP="00834E6F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EF498" w14:textId="77777777" w:rsidR="009222E3" w:rsidRDefault="009222E3" w:rsidP="000B7010">
      <w:pPr>
        <w:spacing w:line="240" w:lineRule="auto"/>
      </w:pPr>
      <w:r>
        <w:separator/>
      </w:r>
    </w:p>
  </w:footnote>
  <w:footnote w:type="continuationSeparator" w:id="0">
    <w:p w14:paraId="0F3392F4" w14:textId="77777777" w:rsidR="009222E3" w:rsidRDefault="009222E3" w:rsidP="000B70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4DC0F" w14:textId="77777777" w:rsidR="005F722E" w:rsidRDefault="005F722E" w:rsidP="005F722E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A06C" w14:textId="77777777" w:rsidR="005F722E" w:rsidRDefault="005F722E" w:rsidP="005F722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F9E495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FB72F90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95C684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976226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AB90612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4A2CF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14105CA9"/>
    <w:multiLevelType w:val="hybridMultilevel"/>
    <w:tmpl w:val="31C02244"/>
    <w:lvl w:ilvl="0" w:tplc="3CF28AFA">
      <w:start w:val="1"/>
      <w:numFmt w:val="decimal"/>
      <w:pStyle w:val="ParagraphNumbering"/>
      <w:lvlText w:val="%1.    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4D72D9"/>
    <w:multiLevelType w:val="hybridMultilevel"/>
    <w:tmpl w:val="8BC8EA42"/>
    <w:lvl w:ilvl="0" w:tplc="24F42CA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C4061"/>
    <w:multiLevelType w:val="multilevel"/>
    <w:tmpl w:val="EAD2248A"/>
    <w:lvl w:ilvl="0">
      <w:start w:val="1"/>
      <w:numFmt w:val="bullet"/>
      <w:pStyle w:val="ListParagraph"/>
      <w:lvlText w:val=""/>
      <w:lvlJc w:val="left"/>
      <w:pPr>
        <w:ind w:left="216" w:hanging="216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32" w:hanging="216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648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080" w:firstLine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 w15:restartNumberingAfterBreak="0">
    <w:nsid w:val="508C42FD"/>
    <w:multiLevelType w:val="multilevel"/>
    <w:tmpl w:val="84788A78"/>
    <w:lvl w:ilvl="0">
      <w:start w:val="1"/>
      <w:numFmt w:val="bullet"/>
      <w:pStyle w:val="ListBullet"/>
      <w:lvlText w:val=""/>
      <w:lvlJc w:val="left"/>
      <w:pPr>
        <w:ind w:left="216" w:hanging="216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432" w:hanging="216"/>
      </w:pPr>
      <w:rPr>
        <w:rFonts w:ascii="Courier New" w:hAnsi="Courier New" w:cs="Times New Roman" w:hint="default"/>
      </w:rPr>
    </w:lvl>
    <w:lvl w:ilvl="2">
      <w:start w:val="1"/>
      <w:numFmt w:val="bullet"/>
      <w:lvlText w:val=""/>
      <w:lvlJc w:val="left"/>
      <w:pPr>
        <w:ind w:left="648" w:hanging="216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70EA15A1"/>
    <w:multiLevelType w:val="multilevel"/>
    <w:tmpl w:val="68701036"/>
    <w:lvl w:ilvl="0">
      <w:start w:val="1"/>
      <w:numFmt w:val="upperRoman"/>
      <w:suff w:val="nothing"/>
      <w:lvlText w:val="%1.   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suff w:val="nothing"/>
      <w:lvlText w:val="%2.  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400"/>
        </w:tabs>
        <w:ind w:left="5040" w:firstLine="0"/>
      </w:pPr>
      <w:rPr>
        <w:rFonts w:hint="default"/>
      </w:rPr>
    </w:lvl>
  </w:abstractNum>
  <w:num w:numId="1" w16cid:durableId="2070104231">
    <w:abstractNumId w:val="10"/>
  </w:num>
  <w:num w:numId="2" w16cid:durableId="178273378">
    <w:abstractNumId w:val="10"/>
  </w:num>
  <w:num w:numId="3" w16cid:durableId="957486531">
    <w:abstractNumId w:val="5"/>
  </w:num>
  <w:num w:numId="4" w16cid:durableId="1046104360">
    <w:abstractNumId w:val="5"/>
  </w:num>
  <w:num w:numId="5" w16cid:durableId="656954794">
    <w:abstractNumId w:val="3"/>
  </w:num>
  <w:num w:numId="6" w16cid:durableId="1683704785">
    <w:abstractNumId w:val="3"/>
  </w:num>
  <w:num w:numId="7" w16cid:durableId="356079582">
    <w:abstractNumId w:val="2"/>
  </w:num>
  <w:num w:numId="8" w16cid:durableId="170334688">
    <w:abstractNumId w:val="2"/>
  </w:num>
  <w:num w:numId="9" w16cid:durableId="64038061">
    <w:abstractNumId w:val="1"/>
  </w:num>
  <w:num w:numId="10" w16cid:durableId="1532256214">
    <w:abstractNumId w:val="1"/>
  </w:num>
  <w:num w:numId="11" w16cid:durableId="440496856">
    <w:abstractNumId w:val="0"/>
  </w:num>
  <w:num w:numId="12" w16cid:durableId="301932175">
    <w:abstractNumId w:val="0"/>
  </w:num>
  <w:num w:numId="13" w16cid:durableId="2100328370">
    <w:abstractNumId w:val="4"/>
  </w:num>
  <w:num w:numId="14" w16cid:durableId="1388337537">
    <w:abstractNumId w:val="4"/>
  </w:num>
  <w:num w:numId="15" w16cid:durableId="1764834603">
    <w:abstractNumId w:val="6"/>
  </w:num>
  <w:num w:numId="16" w16cid:durableId="2096240906">
    <w:abstractNumId w:val="8"/>
  </w:num>
  <w:num w:numId="17" w16cid:durableId="2022773835">
    <w:abstractNumId w:val="8"/>
  </w:num>
  <w:num w:numId="18" w16cid:durableId="235481167">
    <w:abstractNumId w:val="9"/>
  </w:num>
  <w:num w:numId="19" w16cid:durableId="2342445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812"/>
    <w:rsid w:val="0004668E"/>
    <w:rsid w:val="00070765"/>
    <w:rsid w:val="000A1AEE"/>
    <w:rsid w:val="000B3698"/>
    <w:rsid w:val="000B7010"/>
    <w:rsid w:val="000F5251"/>
    <w:rsid w:val="00145C7A"/>
    <w:rsid w:val="00170414"/>
    <w:rsid w:val="00176FB1"/>
    <w:rsid w:val="001A405E"/>
    <w:rsid w:val="001C567F"/>
    <w:rsid w:val="001D081E"/>
    <w:rsid w:val="001F30EB"/>
    <w:rsid w:val="00232FB2"/>
    <w:rsid w:val="002C7E48"/>
    <w:rsid w:val="00325E95"/>
    <w:rsid w:val="00352D8B"/>
    <w:rsid w:val="003712A7"/>
    <w:rsid w:val="00382DA8"/>
    <w:rsid w:val="00393E59"/>
    <w:rsid w:val="003A43D3"/>
    <w:rsid w:val="003A4875"/>
    <w:rsid w:val="003A6878"/>
    <w:rsid w:val="003C5BF0"/>
    <w:rsid w:val="003D1038"/>
    <w:rsid w:val="003D2443"/>
    <w:rsid w:val="003D2B61"/>
    <w:rsid w:val="003D75A5"/>
    <w:rsid w:val="00403A46"/>
    <w:rsid w:val="00420435"/>
    <w:rsid w:val="00451C7E"/>
    <w:rsid w:val="004702C6"/>
    <w:rsid w:val="004977A7"/>
    <w:rsid w:val="004E2392"/>
    <w:rsid w:val="004F3DA7"/>
    <w:rsid w:val="005122F5"/>
    <w:rsid w:val="00527B01"/>
    <w:rsid w:val="00531040"/>
    <w:rsid w:val="005B6103"/>
    <w:rsid w:val="005C0460"/>
    <w:rsid w:val="005F2BF1"/>
    <w:rsid w:val="005F722E"/>
    <w:rsid w:val="0060374F"/>
    <w:rsid w:val="0061550F"/>
    <w:rsid w:val="00656269"/>
    <w:rsid w:val="00660C6F"/>
    <w:rsid w:val="006C41BB"/>
    <w:rsid w:val="006C6D84"/>
    <w:rsid w:val="006E4357"/>
    <w:rsid w:val="006F4091"/>
    <w:rsid w:val="006F658C"/>
    <w:rsid w:val="007821C7"/>
    <w:rsid w:val="00791CA7"/>
    <w:rsid w:val="00795A05"/>
    <w:rsid w:val="007F13C7"/>
    <w:rsid w:val="007F425F"/>
    <w:rsid w:val="007F47DE"/>
    <w:rsid w:val="00807E50"/>
    <w:rsid w:val="00834E6F"/>
    <w:rsid w:val="00837BF1"/>
    <w:rsid w:val="00866211"/>
    <w:rsid w:val="008A3DEB"/>
    <w:rsid w:val="008C6C97"/>
    <w:rsid w:val="008D7F83"/>
    <w:rsid w:val="008E76E0"/>
    <w:rsid w:val="00912D92"/>
    <w:rsid w:val="00914FDE"/>
    <w:rsid w:val="009222E3"/>
    <w:rsid w:val="009439A6"/>
    <w:rsid w:val="009C4B99"/>
    <w:rsid w:val="00A062C3"/>
    <w:rsid w:val="00A26056"/>
    <w:rsid w:val="00A70E79"/>
    <w:rsid w:val="00A75B22"/>
    <w:rsid w:val="00A85FFB"/>
    <w:rsid w:val="00A9495E"/>
    <w:rsid w:val="00A97890"/>
    <w:rsid w:val="00AA4903"/>
    <w:rsid w:val="00AA7897"/>
    <w:rsid w:val="00AB7F17"/>
    <w:rsid w:val="00AC6598"/>
    <w:rsid w:val="00AD7384"/>
    <w:rsid w:val="00B75E2E"/>
    <w:rsid w:val="00BB45B2"/>
    <w:rsid w:val="00CC6A65"/>
    <w:rsid w:val="00CE4A79"/>
    <w:rsid w:val="00D51292"/>
    <w:rsid w:val="00D56812"/>
    <w:rsid w:val="00D71558"/>
    <w:rsid w:val="00D81862"/>
    <w:rsid w:val="00D85287"/>
    <w:rsid w:val="00D87E53"/>
    <w:rsid w:val="00D95898"/>
    <w:rsid w:val="00E15E0C"/>
    <w:rsid w:val="00E52EEF"/>
    <w:rsid w:val="00E81D0C"/>
    <w:rsid w:val="00E97ECC"/>
    <w:rsid w:val="00ED381F"/>
    <w:rsid w:val="00EE06C7"/>
    <w:rsid w:val="00F078E4"/>
    <w:rsid w:val="00F53B19"/>
    <w:rsid w:val="00F63770"/>
    <w:rsid w:val="00FE386B"/>
    <w:rsid w:val="0DD3F211"/>
    <w:rsid w:val="4EE4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720D6"/>
  <w15:chartTrackingRefBased/>
  <w15:docId w15:val="{E6061F6D-EADF-4E3F-BBC4-2A472FE8A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6" w:unhideWhenUsed="1" w:qFormat="1"/>
    <w:lsdException w:name="heading 5" w:semiHidden="1" w:uiPriority="7" w:unhideWhenUsed="1" w:qFormat="1"/>
    <w:lsdException w:name="heading 6" w:semiHidden="1" w:uiPriority="8" w:unhideWhenUsed="1" w:qFormat="1"/>
    <w:lsdException w:name="heading 7" w:semiHidden="1" w:uiPriority="8" w:unhideWhenUsed="1" w:qFormat="1"/>
    <w:lsdException w:name="heading 8" w:semiHidden="1" w:uiPriority="8" w:unhideWhenUsed="1" w:qFormat="1"/>
    <w:lsdException w:name="heading 9" w:semiHidden="1" w:uiPriority="8" w:unhideWhenUsed="1" w:qFormat="1"/>
    <w:lsdException w:name="index 1" w:semiHidden="1" w:uiPriority="8" w:unhideWhenUsed="1"/>
    <w:lsdException w:name="index 2" w:semiHidden="1" w:uiPriority="8" w:unhideWhenUsed="1"/>
    <w:lsdException w:name="index 3" w:semiHidden="1" w:uiPriority="8" w:unhideWhenUsed="1"/>
    <w:lsdException w:name="index 4" w:semiHidden="1" w:uiPriority="8" w:unhideWhenUsed="1"/>
    <w:lsdException w:name="index 5" w:semiHidden="1" w:uiPriority="8" w:unhideWhenUsed="1"/>
    <w:lsdException w:name="index 6" w:semiHidden="1" w:uiPriority="8" w:unhideWhenUsed="1"/>
    <w:lsdException w:name="index 7" w:semiHidden="1" w:uiPriority="8" w:unhideWhenUsed="1"/>
    <w:lsdException w:name="index 8" w:semiHidden="1" w:uiPriority="8" w:unhideWhenUsed="1"/>
    <w:lsdException w:name="index 9" w:semiHidden="1" w:uiPriority="8" w:unhideWhenUsed="1"/>
    <w:lsdException w:name="toc 1" w:semiHidden="1" w:uiPriority="8" w:unhideWhenUsed="1"/>
    <w:lsdException w:name="toc 2" w:semiHidden="1" w:uiPriority="8" w:unhideWhenUsed="1"/>
    <w:lsdException w:name="toc 3" w:semiHidden="1" w:uiPriority="8" w:unhideWhenUsed="1"/>
    <w:lsdException w:name="toc 4" w:semiHidden="1" w:uiPriority="8" w:unhideWhenUsed="1"/>
    <w:lsdException w:name="toc 5" w:semiHidden="1" w:uiPriority="8" w:unhideWhenUsed="1"/>
    <w:lsdException w:name="toc 6" w:semiHidden="1" w:uiPriority="8" w:unhideWhenUsed="1"/>
    <w:lsdException w:name="toc 7" w:semiHidden="1" w:uiPriority="8" w:unhideWhenUsed="1"/>
    <w:lsdException w:name="toc 8" w:semiHidden="1" w:uiPriority="8" w:unhideWhenUsed="1"/>
    <w:lsdException w:name="toc 9" w:semiHidden="1" w:uiPriority="8" w:unhideWhenUsed="1"/>
    <w:lsdException w:name="Normal Indent" w:semiHidden="1" w:unhideWhenUsed="1"/>
    <w:lsdException w:name="footnote text" w:semiHidden="1" w:uiPriority="8" w:unhideWhenUsed="1"/>
    <w:lsdException w:name="annotation text" w:semiHidden="1" w:unhideWhenUsed="1"/>
    <w:lsdException w:name="header" w:semiHidden="1" w:unhideWhenUsed="1"/>
    <w:lsdException w:name="footer" w:semiHidden="1" w:uiPriority="8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8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8" w:unhideWhenUsed="1"/>
    <w:lsdException w:name="List Bullet 3" w:semiHidden="1" w:uiPriority="8" w:unhideWhenUsed="1"/>
    <w:lsdException w:name="List Bullet 4" w:semiHidden="1" w:uiPriority="8" w:unhideWhenUsed="1"/>
    <w:lsdException w:name="List Bullet 5" w:semiHidden="1" w:uiPriority="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8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103"/>
    <w:pPr>
      <w:spacing w:before="160" w:after="0" w:line="300" w:lineRule="auto"/>
    </w:pPr>
    <w:rPr>
      <w:rFonts w:ascii="Arial" w:hAnsi="Arial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A85FFB"/>
    <w:pPr>
      <w:snapToGrid w:val="0"/>
      <w:spacing w:before="240" w:line="257" w:lineRule="auto"/>
      <w:outlineLvl w:val="0"/>
    </w:pPr>
    <w:rPr>
      <w:rFonts w:eastAsia="Century Gothic" w:cs="Arial"/>
      <w:color w:val="808080" w:themeColor="background1" w:themeShade="80"/>
      <w:spacing w:val="2"/>
      <w:sz w:val="42"/>
      <w:szCs w:val="42"/>
    </w:rPr>
  </w:style>
  <w:style w:type="paragraph" w:styleId="Heading2">
    <w:name w:val="heading 2"/>
    <w:basedOn w:val="Normal"/>
    <w:next w:val="Normal"/>
    <w:link w:val="Heading2Char"/>
    <w:uiPriority w:val="1"/>
    <w:qFormat/>
    <w:rsid w:val="00A85FFB"/>
    <w:pPr>
      <w:pBdr>
        <w:bottom w:val="single" w:sz="8" w:space="1" w:color="A6A6A6"/>
      </w:pBdr>
      <w:snapToGrid w:val="0"/>
      <w:spacing w:before="480" w:after="120"/>
      <w:outlineLvl w:val="1"/>
    </w:pPr>
    <w:rPr>
      <w:rFonts w:eastAsia="Century Gothic" w:cs="Arial (Body)"/>
      <w:b/>
      <w:caps/>
      <w:color w:val="009CDE"/>
      <w:szCs w:val="20"/>
    </w:rPr>
  </w:style>
  <w:style w:type="paragraph" w:styleId="Heading3">
    <w:name w:val="heading 3"/>
    <w:basedOn w:val="Normal"/>
    <w:next w:val="Normal"/>
    <w:link w:val="Heading3Char"/>
    <w:uiPriority w:val="1"/>
    <w:qFormat/>
    <w:rsid w:val="006C41BB"/>
    <w:pPr>
      <w:snapToGrid w:val="0"/>
      <w:spacing w:before="240"/>
      <w:outlineLvl w:val="2"/>
    </w:pPr>
    <w:rPr>
      <w:rFonts w:eastAsiaTheme="majorEastAsia" w:cstheme="majorBidi"/>
      <w:caps/>
      <w:color w:val="707372"/>
      <w:szCs w:val="20"/>
    </w:rPr>
  </w:style>
  <w:style w:type="paragraph" w:styleId="Heading4">
    <w:name w:val="heading 4"/>
    <w:basedOn w:val="Normal"/>
    <w:next w:val="Normal"/>
    <w:link w:val="Heading4Char"/>
    <w:uiPriority w:val="1"/>
    <w:qFormat/>
    <w:rsid w:val="008A3DEB"/>
    <w:pPr>
      <w:keepNext/>
      <w:spacing w:after="24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link w:val="Heading5Char"/>
    <w:uiPriority w:val="13"/>
    <w:unhideWhenUsed/>
    <w:qFormat/>
    <w:rsid w:val="008A3DEB"/>
    <w:pPr>
      <w:keepNext/>
      <w:spacing w:after="240"/>
      <w:outlineLvl w:val="4"/>
    </w:pPr>
    <w:rPr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8"/>
    <w:rsid w:val="008A3DEB"/>
    <w:p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8"/>
    <w:rsid w:val="008A3DEB"/>
    <w:pPr>
      <w:outlineLvl w:val="6"/>
    </w:pPr>
  </w:style>
  <w:style w:type="paragraph" w:styleId="Heading8">
    <w:name w:val="heading 8"/>
    <w:basedOn w:val="Normal"/>
    <w:next w:val="Normal"/>
    <w:link w:val="Heading8Char"/>
    <w:uiPriority w:val="8"/>
    <w:rsid w:val="008A3DEB"/>
    <w:pPr>
      <w:outlineLvl w:val="7"/>
    </w:pPr>
    <w:rPr>
      <w:iCs/>
    </w:rPr>
  </w:style>
  <w:style w:type="paragraph" w:styleId="Heading9">
    <w:name w:val="heading 9"/>
    <w:basedOn w:val="Normal"/>
    <w:next w:val="Normal"/>
    <w:link w:val="Heading9Char"/>
    <w:uiPriority w:val="8"/>
    <w:rsid w:val="008A3DEB"/>
    <w:pPr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">
    <w:name w:val="Appendix"/>
    <w:basedOn w:val="Normal"/>
    <w:uiPriority w:val="8"/>
    <w:qFormat/>
    <w:rsid w:val="008A3DEB"/>
    <w:pPr>
      <w:jc w:val="center"/>
    </w:pPr>
    <w:rPr>
      <w:b/>
    </w:rPr>
  </w:style>
  <w:style w:type="paragraph" w:styleId="BodyText">
    <w:name w:val="Body Text"/>
    <w:basedOn w:val="Normal"/>
    <w:link w:val="BodyTextChar"/>
    <w:uiPriority w:val="8"/>
    <w:rsid w:val="008A3D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8"/>
    <w:rsid w:val="008A3DEB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8"/>
    <w:rsid w:val="008A3DE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8"/>
    <w:rsid w:val="008A3DEB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basedOn w:val="DefaultParagraphFont"/>
    <w:uiPriority w:val="8"/>
    <w:rsid w:val="008A3DEB"/>
    <w:rPr>
      <w:sz w:val="20"/>
      <w:vertAlign w:val="superscript"/>
    </w:rPr>
  </w:style>
  <w:style w:type="paragraph" w:styleId="FootnoteText">
    <w:name w:val="footnote text"/>
    <w:basedOn w:val="Normal"/>
    <w:link w:val="FootnoteTextChar"/>
    <w:uiPriority w:val="8"/>
    <w:rsid w:val="008A3DEB"/>
    <w:pPr>
      <w:spacing w:after="20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8"/>
    <w:rsid w:val="008A3DEB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8A3DE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3DEB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uiPriority w:val="1"/>
    <w:rsid w:val="005B6103"/>
    <w:rPr>
      <w:rFonts w:ascii="Arial" w:eastAsia="Century Gothic" w:hAnsi="Arial" w:cs="Arial"/>
      <w:color w:val="808080" w:themeColor="background1" w:themeShade="80"/>
      <w:spacing w:val="2"/>
      <w:sz w:val="42"/>
      <w:szCs w:val="42"/>
    </w:rPr>
  </w:style>
  <w:style w:type="character" w:customStyle="1" w:styleId="Heading2Char">
    <w:name w:val="Heading 2 Char"/>
    <w:link w:val="Heading2"/>
    <w:uiPriority w:val="1"/>
    <w:rsid w:val="005B6103"/>
    <w:rPr>
      <w:rFonts w:ascii="Arial" w:eastAsia="Century Gothic" w:hAnsi="Arial" w:cs="Arial (Body)"/>
      <w:b/>
      <w:caps/>
      <w:color w:val="009CDE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1"/>
    <w:rsid w:val="005B6103"/>
    <w:rPr>
      <w:rFonts w:ascii="Arial" w:eastAsiaTheme="majorEastAsia" w:hAnsi="Arial" w:cstheme="majorBidi"/>
      <w:caps/>
      <w:color w:val="707372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1"/>
    <w:rsid w:val="004F3DA7"/>
    <w:rPr>
      <w:rFonts w:ascii="Arial" w:hAnsi="Arial" w:cs="Times New Roman"/>
      <w:b/>
      <w:bCs/>
      <w:i/>
      <w:sz w:val="20"/>
      <w:szCs w:val="28"/>
    </w:rPr>
  </w:style>
  <w:style w:type="character" w:customStyle="1" w:styleId="Heading5Char">
    <w:name w:val="Heading 5 Char"/>
    <w:basedOn w:val="DefaultParagraphFont"/>
    <w:link w:val="Heading5"/>
    <w:uiPriority w:val="13"/>
    <w:rsid w:val="004F3DA7"/>
    <w:rPr>
      <w:rFonts w:ascii="Arial" w:hAnsi="Arial" w:cs="Times New Roman"/>
      <w:bCs/>
      <w:i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uiPriority w:val="8"/>
    <w:rsid w:val="008A3DEB"/>
    <w:rPr>
      <w:rFonts w:ascii="Times New Roman" w:hAnsi="Times New Roman" w:cs="Times New Roman"/>
      <w:bCs/>
      <w:sz w:val="24"/>
    </w:rPr>
  </w:style>
  <w:style w:type="character" w:customStyle="1" w:styleId="Heading7Char">
    <w:name w:val="Heading 7 Char"/>
    <w:basedOn w:val="DefaultParagraphFont"/>
    <w:link w:val="Heading7"/>
    <w:uiPriority w:val="8"/>
    <w:rsid w:val="008A3DEB"/>
    <w:rPr>
      <w:rFonts w:ascii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8"/>
    <w:rsid w:val="008A3DEB"/>
    <w:rPr>
      <w:rFonts w:ascii="Times New Roman" w:hAnsi="Times New Roman" w:cs="Times New Roman"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8"/>
    <w:rsid w:val="008A3DEB"/>
    <w:rPr>
      <w:rFonts w:ascii="Times New Roman" w:hAnsi="Times New Roman" w:cs="Arial"/>
      <w:sz w:val="24"/>
    </w:rPr>
  </w:style>
  <w:style w:type="paragraph" w:customStyle="1" w:styleId="Indent">
    <w:name w:val="Indent"/>
    <w:basedOn w:val="Normal"/>
    <w:uiPriority w:val="8"/>
    <w:qFormat/>
    <w:rsid w:val="008A3DEB"/>
    <w:pPr>
      <w:ind w:left="720" w:hanging="720"/>
    </w:pPr>
  </w:style>
  <w:style w:type="paragraph" w:styleId="Index1">
    <w:name w:val="index 1"/>
    <w:basedOn w:val="Normal"/>
    <w:next w:val="Normal"/>
    <w:uiPriority w:val="8"/>
    <w:rsid w:val="008A3DEB"/>
    <w:pPr>
      <w:ind w:left="240" w:hanging="240"/>
    </w:pPr>
  </w:style>
  <w:style w:type="paragraph" w:styleId="Index2">
    <w:name w:val="index 2"/>
    <w:basedOn w:val="Normal"/>
    <w:next w:val="Normal"/>
    <w:uiPriority w:val="8"/>
    <w:rsid w:val="008A3DEB"/>
    <w:pPr>
      <w:ind w:left="480" w:hanging="240"/>
    </w:pPr>
  </w:style>
  <w:style w:type="paragraph" w:styleId="Index3">
    <w:name w:val="index 3"/>
    <w:basedOn w:val="Normal"/>
    <w:next w:val="Normal"/>
    <w:uiPriority w:val="8"/>
    <w:rsid w:val="008A3DEB"/>
    <w:pPr>
      <w:ind w:left="720" w:hanging="240"/>
    </w:pPr>
  </w:style>
  <w:style w:type="paragraph" w:styleId="Index4">
    <w:name w:val="index 4"/>
    <w:basedOn w:val="Normal"/>
    <w:next w:val="Normal"/>
    <w:uiPriority w:val="8"/>
    <w:rsid w:val="008A3DEB"/>
    <w:pPr>
      <w:ind w:left="960" w:hanging="240"/>
    </w:pPr>
  </w:style>
  <w:style w:type="paragraph" w:styleId="Index5">
    <w:name w:val="index 5"/>
    <w:basedOn w:val="Normal"/>
    <w:next w:val="Normal"/>
    <w:uiPriority w:val="8"/>
    <w:rsid w:val="008A3DEB"/>
    <w:pPr>
      <w:ind w:left="1200" w:hanging="240"/>
    </w:pPr>
  </w:style>
  <w:style w:type="paragraph" w:styleId="Index6">
    <w:name w:val="index 6"/>
    <w:basedOn w:val="Normal"/>
    <w:next w:val="Normal"/>
    <w:uiPriority w:val="8"/>
    <w:rsid w:val="008A3DEB"/>
    <w:pPr>
      <w:ind w:left="1440" w:hanging="240"/>
    </w:pPr>
  </w:style>
  <w:style w:type="paragraph" w:styleId="Index7">
    <w:name w:val="index 7"/>
    <w:basedOn w:val="Normal"/>
    <w:next w:val="Normal"/>
    <w:uiPriority w:val="8"/>
    <w:rsid w:val="008A3DEB"/>
    <w:pPr>
      <w:ind w:left="1680" w:hanging="240"/>
    </w:pPr>
  </w:style>
  <w:style w:type="paragraph" w:styleId="Index8">
    <w:name w:val="index 8"/>
    <w:basedOn w:val="Normal"/>
    <w:next w:val="Normal"/>
    <w:uiPriority w:val="8"/>
    <w:rsid w:val="008A3DEB"/>
    <w:pPr>
      <w:ind w:left="1920" w:hanging="240"/>
    </w:pPr>
  </w:style>
  <w:style w:type="paragraph" w:styleId="Index9">
    <w:name w:val="index 9"/>
    <w:basedOn w:val="Normal"/>
    <w:next w:val="Normal"/>
    <w:uiPriority w:val="8"/>
    <w:rsid w:val="008A3DEB"/>
    <w:pPr>
      <w:ind w:left="2160" w:hanging="240"/>
    </w:pPr>
  </w:style>
  <w:style w:type="paragraph" w:styleId="ListBullet">
    <w:name w:val="List Bullet"/>
    <w:basedOn w:val="Normal"/>
    <w:uiPriority w:val="5"/>
    <w:qFormat/>
    <w:rsid w:val="00807E50"/>
    <w:pPr>
      <w:numPr>
        <w:numId w:val="18"/>
      </w:numPr>
    </w:pPr>
  </w:style>
  <w:style w:type="paragraph" w:styleId="ListBullet2">
    <w:name w:val="List Bullet 2"/>
    <w:basedOn w:val="Normal"/>
    <w:uiPriority w:val="8"/>
    <w:rsid w:val="008A3DEB"/>
    <w:pPr>
      <w:numPr>
        <w:numId w:val="6"/>
      </w:numPr>
    </w:pPr>
  </w:style>
  <w:style w:type="paragraph" w:styleId="ListBullet3">
    <w:name w:val="List Bullet 3"/>
    <w:basedOn w:val="Normal"/>
    <w:uiPriority w:val="8"/>
    <w:rsid w:val="008A3DEB"/>
    <w:pPr>
      <w:numPr>
        <w:numId w:val="8"/>
      </w:numPr>
    </w:pPr>
  </w:style>
  <w:style w:type="paragraph" w:styleId="ListBullet4">
    <w:name w:val="List Bullet 4"/>
    <w:basedOn w:val="Normal"/>
    <w:uiPriority w:val="8"/>
    <w:rsid w:val="008A3DEB"/>
    <w:pPr>
      <w:numPr>
        <w:numId w:val="10"/>
      </w:numPr>
    </w:pPr>
  </w:style>
  <w:style w:type="paragraph" w:styleId="ListBullet5">
    <w:name w:val="List Bullet 5"/>
    <w:basedOn w:val="Normal"/>
    <w:uiPriority w:val="8"/>
    <w:rsid w:val="008A3DEB"/>
    <w:pPr>
      <w:numPr>
        <w:numId w:val="12"/>
      </w:numPr>
    </w:pPr>
  </w:style>
  <w:style w:type="paragraph" w:styleId="ListNumber">
    <w:name w:val="List Number"/>
    <w:basedOn w:val="Normal"/>
    <w:uiPriority w:val="8"/>
    <w:rsid w:val="008A3DEB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"/>
    <w:qFormat/>
    <w:rsid w:val="00807E50"/>
    <w:pPr>
      <w:numPr>
        <w:numId w:val="17"/>
      </w:numPr>
      <w:snapToGrid w:val="0"/>
      <w:contextualSpacing/>
    </w:pPr>
    <w:rPr>
      <w:rFonts w:eastAsia="Century Gothic" w:cs="Arial"/>
      <w:color w:val="000000" w:themeColor="text1"/>
      <w:szCs w:val="22"/>
    </w:rPr>
  </w:style>
  <w:style w:type="paragraph" w:customStyle="1" w:styleId="ParagraphNumbering">
    <w:name w:val="Paragraph Numbering"/>
    <w:basedOn w:val="Normal"/>
    <w:uiPriority w:val="3"/>
    <w:qFormat/>
    <w:rsid w:val="00BB45B2"/>
    <w:pPr>
      <w:numPr>
        <w:numId w:val="15"/>
      </w:numPr>
    </w:pPr>
  </w:style>
  <w:style w:type="paragraph" w:styleId="Title">
    <w:name w:val="Title"/>
    <w:basedOn w:val="Normal"/>
    <w:link w:val="TitleChar"/>
    <w:uiPriority w:val="8"/>
    <w:rsid w:val="008A3DE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8"/>
    <w:rsid w:val="008A3DEB"/>
    <w:rPr>
      <w:rFonts w:ascii="Arial" w:hAnsi="Arial" w:cs="Arial"/>
      <w:b/>
      <w:bCs/>
      <w:kern w:val="28"/>
      <w:sz w:val="32"/>
      <w:szCs w:val="32"/>
    </w:rPr>
  </w:style>
  <w:style w:type="paragraph" w:styleId="TOC1">
    <w:name w:val="toc 1"/>
    <w:basedOn w:val="Normal"/>
    <w:next w:val="Normal"/>
    <w:uiPriority w:val="8"/>
    <w:rsid w:val="008A3DEB"/>
  </w:style>
  <w:style w:type="paragraph" w:styleId="TOC2">
    <w:name w:val="toc 2"/>
    <w:basedOn w:val="Normal"/>
    <w:next w:val="Normal"/>
    <w:uiPriority w:val="8"/>
    <w:rsid w:val="008A3DEB"/>
    <w:pPr>
      <w:ind w:left="240"/>
    </w:pPr>
  </w:style>
  <w:style w:type="paragraph" w:styleId="TOC3">
    <w:name w:val="toc 3"/>
    <w:basedOn w:val="Normal"/>
    <w:next w:val="Normal"/>
    <w:uiPriority w:val="8"/>
    <w:rsid w:val="008A3DEB"/>
    <w:pPr>
      <w:ind w:left="480"/>
    </w:pPr>
  </w:style>
  <w:style w:type="paragraph" w:styleId="TOC4">
    <w:name w:val="toc 4"/>
    <w:basedOn w:val="Normal"/>
    <w:next w:val="Normal"/>
    <w:uiPriority w:val="8"/>
    <w:rsid w:val="008A3DEB"/>
    <w:pPr>
      <w:ind w:left="720"/>
    </w:pPr>
  </w:style>
  <w:style w:type="paragraph" w:styleId="TOC5">
    <w:name w:val="toc 5"/>
    <w:basedOn w:val="Normal"/>
    <w:next w:val="Normal"/>
    <w:uiPriority w:val="8"/>
    <w:rsid w:val="008A3DEB"/>
    <w:pPr>
      <w:ind w:left="960"/>
    </w:pPr>
  </w:style>
  <w:style w:type="paragraph" w:styleId="TOC6">
    <w:name w:val="toc 6"/>
    <w:basedOn w:val="Normal"/>
    <w:next w:val="Normal"/>
    <w:uiPriority w:val="8"/>
    <w:rsid w:val="008A3DEB"/>
    <w:pPr>
      <w:ind w:left="1200"/>
    </w:pPr>
  </w:style>
  <w:style w:type="paragraph" w:styleId="TOC7">
    <w:name w:val="toc 7"/>
    <w:basedOn w:val="Normal"/>
    <w:next w:val="Normal"/>
    <w:uiPriority w:val="8"/>
    <w:rsid w:val="008A3DEB"/>
    <w:pPr>
      <w:ind w:left="1440"/>
    </w:pPr>
  </w:style>
  <w:style w:type="paragraph" w:styleId="TOC8">
    <w:name w:val="toc 8"/>
    <w:basedOn w:val="Normal"/>
    <w:next w:val="Normal"/>
    <w:uiPriority w:val="8"/>
    <w:rsid w:val="008A3DEB"/>
    <w:pPr>
      <w:ind w:left="1680"/>
    </w:pPr>
  </w:style>
  <w:style w:type="paragraph" w:styleId="TOC9">
    <w:name w:val="toc 9"/>
    <w:basedOn w:val="Normal"/>
    <w:next w:val="Normal"/>
    <w:uiPriority w:val="8"/>
    <w:rsid w:val="008A3DEB"/>
    <w:pPr>
      <w:ind w:left="1920"/>
    </w:pPr>
  </w:style>
  <w:style w:type="paragraph" w:customStyle="1" w:styleId="UnNumberedHeading1">
    <w:name w:val="UnNumbered Heading 1"/>
    <w:basedOn w:val="Normal"/>
    <w:next w:val="Normal"/>
    <w:uiPriority w:val="8"/>
    <w:rsid w:val="008A3DEB"/>
    <w:pPr>
      <w:jc w:val="center"/>
    </w:pPr>
    <w:rPr>
      <w:b/>
      <w:smallCaps/>
    </w:rPr>
  </w:style>
  <w:style w:type="character" w:styleId="PageNumber">
    <w:name w:val="page number"/>
    <w:basedOn w:val="DefaultParagraphFont"/>
    <w:uiPriority w:val="99"/>
    <w:semiHidden/>
    <w:unhideWhenUsed/>
    <w:rsid w:val="005F722E"/>
  </w:style>
  <w:style w:type="paragraph" w:customStyle="1" w:styleId="Objective">
    <w:name w:val="Objective"/>
    <w:basedOn w:val="Normal"/>
    <w:qFormat/>
    <w:rsid w:val="00A85FFB"/>
    <w:pPr>
      <w:pBdr>
        <w:top w:val="single" w:sz="8" w:space="10" w:color="F2F2F1"/>
        <w:left w:val="single" w:sz="8" w:space="10" w:color="F2F2F1"/>
        <w:bottom w:val="single" w:sz="8" w:space="6" w:color="F2F2F1"/>
        <w:right w:val="single" w:sz="8" w:space="10" w:color="F2F2F1"/>
      </w:pBdr>
      <w:shd w:val="clear" w:color="auto" w:fill="F2F2F1"/>
      <w:snapToGrid w:val="0"/>
      <w:ind w:left="200" w:right="200"/>
    </w:pPr>
    <w:rPr>
      <w:rFonts w:eastAsia="Century Gothic" w:cs="Arial"/>
      <w:color w:val="000000" w:themeColor="text1"/>
      <w:szCs w:val="22"/>
    </w:rPr>
  </w:style>
  <w:style w:type="character" w:customStyle="1" w:styleId="RegularDKB">
    <w:name w:val="Regular DKB"/>
    <w:uiPriority w:val="2"/>
    <w:qFormat/>
    <w:rsid w:val="005B6103"/>
    <w:rPr>
      <w:color w:val="004C97" w:themeColor="text2"/>
    </w:rPr>
  </w:style>
  <w:style w:type="character" w:customStyle="1" w:styleId="StrongDKB">
    <w:name w:val="Strong DKB"/>
    <w:uiPriority w:val="2"/>
    <w:qFormat/>
    <w:rsid w:val="005B6103"/>
    <w:rPr>
      <w:rFonts w:ascii="Arial Black" w:hAnsi="Arial Black"/>
      <w:b w:val="0"/>
      <w:bCs/>
      <w:i w:val="0"/>
      <w:color w:val="004C97" w:themeColor="text2"/>
    </w:rPr>
  </w:style>
  <w:style w:type="character" w:customStyle="1" w:styleId="StrongMDB">
    <w:name w:val="Strong MDB"/>
    <w:uiPriority w:val="2"/>
    <w:qFormat/>
    <w:rsid w:val="005B6103"/>
    <w:rPr>
      <w:b/>
      <w:bCs/>
      <w:color w:val="009CDE" w:themeColor="accent1"/>
    </w:rPr>
  </w:style>
  <w:style w:type="character" w:styleId="Hyperlink">
    <w:name w:val="Hyperlink"/>
    <w:basedOn w:val="DefaultParagraphFont"/>
    <w:uiPriority w:val="99"/>
    <w:unhideWhenUsed/>
    <w:rsid w:val="00D56812"/>
    <w:rPr>
      <w:color w:val="009CD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6812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056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0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barrett@imf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Custom Design">
  <a:themeElements>
    <a:clrScheme name="IMF Colors V2">
      <a:dk1>
        <a:srgbClr val="000000"/>
      </a:dk1>
      <a:lt1>
        <a:srgbClr val="FFFFFF"/>
      </a:lt1>
      <a:dk2>
        <a:srgbClr val="004C97"/>
      </a:dk2>
      <a:lt2>
        <a:srgbClr val="CAEDFE"/>
      </a:lt2>
      <a:accent1>
        <a:srgbClr val="009CDE"/>
      </a:accent1>
      <a:accent2>
        <a:srgbClr val="F2A900"/>
      </a:accent2>
      <a:accent3>
        <a:srgbClr val="8031A7"/>
      </a:accent3>
      <a:accent4>
        <a:srgbClr val="DA291C"/>
      </a:accent4>
      <a:accent5>
        <a:srgbClr val="78BE20"/>
      </a:accent5>
      <a:accent6>
        <a:srgbClr val="FF8200"/>
      </a:accent6>
      <a:hlink>
        <a:srgbClr val="009CDE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Fund Blue">
      <a:srgbClr val="004C97"/>
    </a:custClr>
    <a:custClr name="Azure">
      <a:srgbClr val="009CDE"/>
    </a:custClr>
    <a:custClr name="Gold">
      <a:srgbClr val="F2A900"/>
    </a:custClr>
    <a:custClr name="Purple">
      <a:srgbClr val="8031A7"/>
    </a:custClr>
    <a:custClr name="Red">
      <a:srgbClr val="DA291C"/>
    </a:custClr>
    <a:custClr name="Green">
      <a:srgbClr val="78BE20"/>
    </a:custClr>
    <a:custClr name="Orange">
      <a:srgbClr val="FF8200"/>
    </a:custClr>
    <a:custClr name="Dark Teal">
      <a:srgbClr val="00B0B9"/>
    </a:custClr>
    <a:custClr name="Dark Green">
      <a:srgbClr val="658D1B"/>
    </a:custClr>
    <a:custClr name="Dark Orange">
      <a:srgbClr val="E35205"/>
    </a:custClr>
    <a:custClr name="Plum">
      <a:srgbClr val="910048"/>
    </a:custClr>
    <a:custClr name="Slate">
      <a:srgbClr val="5E8AB4"/>
    </a:custClr>
    <a:custClr name="Lapis">
      <a:srgbClr val="407EC9"/>
    </a:custClr>
    <a:custClr name="Dark Gray">
      <a:srgbClr val="707372"/>
    </a:custClr>
    <a:custClr name="Graphite">
      <a:srgbClr val="6E6259"/>
    </a:custClr>
    <a:custClr name="Light Gray">
      <a:srgbClr val="B1B3B3"/>
    </a:custClr>
    <a:custClr name="Aubergine">
      <a:srgbClr val="001E60"/>
    </a:custClr>
  </a:custClrLst>
  <a:extLst>
    <a:ext uri="{05A4C25C-085E-4340-85A3-A5531E510DB2}">
      <thm15:themeFamily xmlns:thm15="http://schemas.microsoft.com/office/thememl/2012/main" name="IMF_PresentationTemplate-General.potx" id="{690FEF46-D631-674C-A5C5-50E70E85612A}" vid="{E36708C0-345E-2E4E-8E24-1157AE545E66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269</Words>
  <Characters>1536</Characters>
  <Application>Microsoft Office Word</Application>
  <DocSecurity>0</DocSecurity>
  <Lines>12</Lines>
  <Paragraphs>3</Paragraphs>
  <ScaleCrop>false</ScaleCrop>
  <Company>IMF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Barrett, Philip</dc:creator>
  <cp:keywords/>
  <dc:description/>
  <cp:lastModifiedBy>Barrett, Philip</cp:lastModifiedBy>
  <cp:revision>61</cp:revision>
  <dcterms:created xsi:type="dcterms:W3CDTF">2022-07-21T19:12:00Z</dcterms:created>
  <dcterms:modified xsi:type="dcterms:W3CDTF">2024-10-04T15:43:00Z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c07ed86-5dc5-4593-ad03-a8684b843815_Enabled">
    <vt:lpwstr>true</vt:lpwstr>
  </property>
  <property fmtid="{D5CDD505-2E9C-101B-9397-08002B2CF9AE}" pid="3" name="MSIP_Label_0c07ed86-5dc5-4593-ad03-a8684b843815_SetDate">
    <vt:lpwstr>2022-07-21T19:12:15Z</vt:lpwstr>
  </property>
  <property fmtid="{D5CDD505-2E9C-101B-9397-08002B2CF9AE}" pid="4" name="MSIP_Label_0c07ed86-5dc5-4593-ad03-a8684b843815_Method">
    <vt:lpwstr>Standard</vt:lpwstr>
  </property>
  <property fmtid="{D5CDD505-2E9C-101B-9397-08002B2CF9AE}" pid="5" name="MSIP_Label_0c07ed86-5dc5-4593-ad03-a8684b843815_Name">
    <vt:lpwstr>0c07ed86-5dc5-4593-ad03-a8684b843815</vt:lpwstr>
  </property>
  <property fmtid="{D5CDD505-2E9C-101B-9397-08002B2CF9AE}" pid="6" name="MSIP_Label_0c07ed86-5dc5-4593-ad03-a8684b843815_SiteId">
    <vt:lpwstr>8085fa43-302e-45bd-b171-a6648c3b6be7</vt:lpwstr>
  </property>
  <property fmtid="{D5CDD505-2E9C-101B-9397-08002B2CF9AE}" pid="7" name="MSIP_Label_0c07ed86-5dc5-4593-ad03-a8684b843815_ActionId">
    <vt:lpwstr>56a018a0-4ef2-4aa6-8c56-cc5ec59423d2</vt:lpwstr>
  </property>
  <property fmtid="{D5CDD505-2E9C-101B-9397-08002B2CF9AE}" pid="8" name="MSIP_Label_0c07ed86-5dc5-4593-ad03-a8684b843815_ContentBits">
    <vt:lpwstr>0</vt:lpwstr>
  </property>
</Properties>
</file>